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108C59" w14:textId="77777777" w:rsidR="00C82974" w:rsidRPr="00753817" w:rsidRDefault="00C82974" w:rsidP="00C82974">
      <w:pPr>
        <w:jc w:val="center"/>
        <w:rPr>
          <w:sz w:val="38"/>
          <w:szCs w:val="38"/>
        </w:rPr>
      </w:pPr>
      <w:r w:rsidRPr="00753817">
        <w:rPr>
          <w:sz w:val="38"/>
          <w:szCs w:val="38"/>
        </w:rPr>
        <w:t>Construction Industry Traumatic Brain Injury Awareness Initiative</w:t>
      </w:r>
    </w:p>
    <w:p w14:paraId="487F0CE1" w14:textId="77777777" w:rsidR="001F7299" w:rsidRPr="00977213" w:rsidRDefault="001F7299" w:rsidP="001F7299">
      <w:pPr>
        <w:pStyle w:val="NormalWeb"/>
        <w:jc w:val="center"/>
        <w:rPr>
          <w:rFonts w:asciiTheme="minorHAnsi" w:hAnsiTheme="minorHAnsi"/>
          <w:color w:val="000000"/>
          <w:sz w:val="20"/>
          <w:szCs w:val="20"/>
        </w:rPr>
      </w:pPr>
      <w:r w:rsidRPr="00977213">
        <w:rPr>
          <w:rStyle w:val="Strong"/>
          <w:rFonts w:asciiTheme="minorHAnsi" w:hAnsiTheme="minorHAnsi"/>
          <w:color w:val="000000"/>
          <w:sz w:val="20"/>
          <w:szCs w:val="20"/>
        </w:rPr>
        <w:t>Protecting Workers. Supporting Survivors. Strengthening Industry.</w:t>
      </w:r>
    </w:p>
    <w:p w14:paraId="3FD1D6EE" w14:textId="545391BF" w:rsidR="00EE4EFF" w:rsidRPr="00977213" w:rsidRDefault="0025672E" w:rsidP="00EE4EFF">
      <w:pPr>
        <w:pStyle w:val="NormalWeb"/>
        <w:rPr>
          <w:rFonts w:asciiTheme="minorHAnsi" w:hAnsiTheme="minorHAnsi"/>
          <w:color w:val="000000"/>
          <w:sz w:val="20"/>
          <w:szCs w:val="20"/>
        </w:rPr>
      </w:pPr>
      <w:r w:rsidRPr="00977213">
        <w:rPr>
          <w:rFonts w:asciiTheme="minorHAnsi" w:hAnsiTheme="minorHAnsi"/>
          <w:color w:val="000000"/>
          <w:sz w:val="20"/>
          <w:szCs w:val="20"/>
        </w:rPr>
        <w:t>The CI-TBI</w:t>
      </w:r>
      <w:r w:rsidR="0025037C" w:rsidRPr="00977213">
        <w:rPr>
          <w:rFonts w:asciiTheme="minorHAnsi" w:hAnsiTheme="minorHAnsi"/>
          <w:color w:val="000000"/>
          <w:sz w:val="20"/>
          <w:szCs w:val="20"/>
        </w:rPr>
        <w:t xml:space="preserve"> </w:t>
      </w:r>
      <w:r w:rsidR="00C82974" w:rsidRPr="00977213">
        <w:rPr>
          <w:rFonts w:asciiTheme="minorHAnsi" w:hAnsiTheme="minorHAnsi"/>
          <w:color w:val="000000"/>
          <w:sz w:val="20"/>
          <w:szCs w:val="20"/>
        </w:rPr>
        <w:t xml:space="preserve">Awareness </w:t>
      </w:r>
      <w:r w:rsidR="00A8310E" w:rsidRPr="00977213">
        <w:rPr>
          <w:rFonts w:asciiTheme="minorHAnsi" w:hAnsiTheme="minorHAnsi"/>
          <w:color w:val="000000"/>
          <w:sz w:val="20"/>
          <w:szCs w:val="20"/>
        </w:rPr>
        <w:t>Initiative</w:t>
      </w:r>
      <w:r w:rsidR="0025037C" w:rsidRPr="00977213">
        <w:rPr>
          <w:rFonts w:asciiTheme="minorHAnsi" w:hAnsiTheme="minorHAnsi"/>
          <w:color w:val="000000"/>
          <w:sz w:val="20"/>
          <w:szCs w:val="20"/>
        </w:rPr>
        <w:t xml:space="preserve"> </w:t>
      </w:r>
      <w:r w:rsidRPr="00977213">
        <w:rPr>
          <w:rFonts w:asciiTheme="minorHAnsi" w:hAnsiTheme="minorHAnsi"/>
          <w:color w:val="000000"/>
          <w:sz w:val="20"/>
          <w:szCs w:val="20"/>
        </w:rPr>
        <w:t xml:space="preserve">is </w:t>
      </w:r>
      <w:r w:rsidR="0025037C" w:rsidRPr="00977213">
        <w:rPr>
          <w:rFonts w:asciiTheme="minorHAnsi" w:hAnsiTheme="minorHAnsi"/>
          <w:color w:val="000000"/>
          <w:sz w:val="20"/>
          <w:szCs w:val="20"/>
        </w:rPr>
        <w:t>a collaborative effort focused on prevention, recognition, recovery, and worker support. We believe advanced head protection technology will play an important role in that mission.</w:t>
      </w:r>
    </w:p>
    <w:p w14:paraId="48650386" w14:textId="2C2AC2F0" w:rsidR="00A23194" w:rsidRPr="00977213" w:rsidRDefault="00A23194" w:rsidP="00A23194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950309">
        <w:rPr>
          <w:rFonts w:eastAsia="Times New Roman" w:cs="Times New Roman"/>
          <w:b/>
          <w:bCs/>
          <w:color w:val="000000"/>
          <w:kern w:val="0"/>
          <w:sz w:val="20"/>
          <w:szCs w:val="20"/>
          <w14:ligatures w14:val="none"/>
        </w:rPr>
        <w:t>The Challenge</w:t>
      </w:r>
      <w:r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br/>
        <w:t xml:space="preserve">Construction workers face one of the highest risks of traumatic brain injury in the American workforce. While significant attention is placed on fall prevention and </w:t>
      </w:r>
      <w:r w:rsidR="00A8310E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job site</w:t>
      </w:r>
      <w:r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safety, greater awareness is needed regarding concussion recognition, brain injury recovery, and long-term worker support.</w:t>
      </w:r>
    </w:p>
    <w:p w14:paraId="56D11D56" w14:textId="1A0A60C3" w:rsidR="00DC156D" w:rsidRPr="00977213" w:rsidRDefault="00A23194" w:rsidP="00950309">
      <w:p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950309">
        <w:rPr>
          <w:rFonts w:eastAsia="Times New Roman" w:cs="Times New Roman"/>
          <w:b/>
          <w:bCs/>
          <w:color w:val="000000"/>
          <w:kern w:val="0"/>
          <w:sz w:val="20"/>
          <w:szCs w:val="20"/>
          <w14:ligatures w14:val="none"/>
        </w:rPr>
        <w:t>The Opportunity</w:t>
      </w:r>
      <w:r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br/>
        <w:t xml:space="preserve">The CI-TBI </w:t>
      </w:r>
      <w:r w:rsidR="005C406E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Awareness </w:t>
      </w:r>
      <w:r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Initiative seeks to </w:t>
      </w:r>
      <w:r w:rsidR="00836AE9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reduce </w:t>
      </w:r>
      <w:r w:rsidR="00106BA8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not only </w:t>
      </w:r>
      <w:r w:rsidR="00836AE9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the </w:t>
      </w:r>
      <w:r w:rsidR="00904161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number</w:t>
      </w:r>
      <w:r w:rsidR="00836AE9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of traumatic brain injuries</w:t>
      </w:r>
      <w:r w:rsidR="00106BA8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, but also the impact of them, </w:t>
      </w:r>
      <w:r w:rsidR="00836AE9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throughout the construction industry</w:t>
      </w:r>
      <w:r w:rsidR="003131A5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with a collaborative effort </w:t>
      </w:r>
      <w:r w:rsidR="00DC156D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uniting</w:t>
      </w:r>
      <w:r w:rsidR="003131A5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:</w:t>
      </w:r>
    </w:p>
    <w:p w14:paraId="3FF7B8BD" w14:textId="598BD98D" w:rsidR="00472639" w:rsidRPr="00977213" w:rsidRDefault="009B2445" w:rsidP="00950309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Government</w:t>
      </w:r>
      <w:r w:rsidR="00472639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="00B274D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A</w:t>
      </w:r>
      <w:r w:rsidR="00F3721C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gencies</w:t>
      </w:r>
    </w:p>
    <w:p w14:paraId="016EC4E5" w14:textId="4F61AE08" w:rsidR="00DC156D" w:rsidRPr="00977213" w:rsidRDefault="00B274D3" w:rsidP="00950309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C</w:t>
      </w:r>
      <w:r w:rsidR="00A23194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onstruction </w:t>
      </w:r>
      <w:r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L</w:t>
      </w:r>
      <w:r w:rsidR="00A23194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eaders</w:t>
      </w:r>
    </w:p>
    <w:p w14:paraId="4DD43CE5" w14:textId="290EA073" w:rsidR="00DC156D" w:rsidRPr="00977213" w:rsidRDefault="00B274D3" w:rsidP="00950309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S</w:t>
      </w:r>
      <w:r w:rsidR="00A23194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afety </w:t>
      </w:r>
      <w:r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P</w:t>
      </w:r>
      <w:r w:rsidR="00A23194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rofessionals</w:t>
      </w:r>
    </w:p>
    <w:p w14:paraId="69F0A2E6" w14:textId="4D6F3E10" w:rsidR="00DC156D" w:rsidRPr="00977213" w:rsidRDefault="00B274D3" w:rsidP="00950309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H</w:t>
      </w:r>
      <w:r w:rsidR="00A23194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ealthcare </w:t>
      </w:r>
      <w:r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O</w:t>
      </w:r>
      <w:r w:rsidR="00A23194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rganizations</w:t>
      </w:r>
    </w:p>
    <w:p w14:paraId="33BFA8AA" w14:textId="25A0851F" w:rsidR="00940689" w:rsidRPr="00977213" w:rsidRDefault="00B274D3" w:rsidP="00950309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I</w:t>
      </w:r>
      <w:r w:rsidR="002578CA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nsurance </w:t>
      </w:r>
      <w:r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P</w:t>
      </w:r>
      <w:r w:rsidR="001230A1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roviders</w:t>
      </w:r>
    </w:p>
    <w:p w14:paraId="6A68DBBC" w14:textId="1E45A99D" w:rsidR="00C54E31" w:rsidRPr="00977213" w:rsidRDefault="00B274D3" w:rsidP="00950309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A</w:t>
      </w:r>
      <w:r w:rsidR="00A23194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dvocacy </w:t>
      </w:r>
      <w:r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G</w:t>
      </w:r>
      <w:r w:rsidR="00A23194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roups</w:t>
      </w:r>
    </w:p>
    <w:p w14:paraId="6B56F2C5" w14:textId="6A4F48B1" w:rsidR="00DC156D" w:rsidRPr="00977213" w:rsidRDefault="00B274D3" w:rsidP="00950309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R</w:t>
      </w:r>
      <w:r w:rsidR="00A23194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esearchers</w:t>
      </w:r>
    </w:p>
    <w:p w14:paraId="0D163EB4" w14:textId="0B1886F5" w:rsidR="00DC156D" w:rsidRPr="00977213" w:rsidRDefault="00B274D3" w:rsidP="00950309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M</w:t>
      </w:r>
      <w:r w:rsidR="00A23194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anufacturers</w:t>
      </w:r>
    </w:p>
    <w:p w14:paraId="61F0A375" w14:textId="77777777" w:rsidR="00950309" w:rsidRDefault="00950309" w:rsidP="00950309">
      <w:p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</w:p>
    <w:p w14:paraId="62DDBA3B" w14:textId="323CCF7C" w:rsidR="00DF250D" w:rsidRDefault="00801BF3" w:rsidP="00950309">
      <w:p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The </w:t>
      </w:r>
      <w:r w:rsidR="00125407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CI-TBI </w:t>
      </w:r>
      <w:r w:rsidR="00B328E3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Awareness I</w:t>
      </w:r>
      <w:r w:rsidR="000A6011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nitiative</w:t>
      </w:r>
      <w:r w:rsidR="00F21129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will </w:t>
      </w:r>
      <w:r w:rsidR="000A6011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focus</w:t>
      </w:r>
      <w:r w:rsidR="00F21129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on</w:t>
      </w:r>
      <w:r w:rsidR="00C90650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:</w:t>
      </w:r>
    </w:p>
    <w:p w14:paraId="62652C60" w14:textId="77777777" w:rsidR="00DF250D" w:rsidRDefault="00A23194" w:rsidP="00950309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Prevention &amp; Safety Education</w:t>
      </w:r>
    </w:p>
    <w:p w14:paraId="1565F6EC" w14:textId="77777777" w:rsidR="00DF250D" w:rsidRDefault="00A23194" w:rsidP="00950309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Advanced Head Protection Awareness</w:t>
      </w:r>
    </w:p>
    <w:p w14:paraId="75D31E4C" w14:textId="77777777" w:rsidR="00DF250D" w:rsidRDefault="00A23194" w:rsidP="00950309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Concussion Recognition Training</w:t>
      </w:r>
    </w:p>
    <w:p w14:paraId="779E5D1D" w14:textId="77777777" w:rsidR="00DF250D" w:rsidRDefault="00A23194" w:rsidP="00950309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Recovery &amp; Return-to-Work Resources</w:t>
      </w:r>
    </w:p>
    <w:p w14:paraId="6B3C4B85" w14:textId="6D353286" w:rsidR="00950309" w:rsidRPr="00950309" w:rsidRDefault="00A23194" w:rsidP="00950309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Industry Research &amp; Partnerships</w:t>
      </w:r>
    </w:p>
    <w:p w14:paraId="061C3D7D" w14:textId="69B8A26E" w:rsidR="003026CB" w:rsidRPr="00977213" w:rsidRDefault="001329B9" w:rsidP="001329B9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950309">
        <w:rPr>
          <w:rFonts w:eastAsia="Times New Roman" w:cs="Times New Roman"/>
          <w:b/>
          <w:bCs/>
          <w:color w:val="000000"/>
          <w:kern w:val="0"/>
          <w:sz w:val="20"/>
          <w:szCs w:val="20"/>
          <w14:ligatures w14:val="none"/>
        </w:rPr>
        <w:t xml:space="preserve">Why </w:t>
      </w:r>
      <w:r w:rsidR="003026CB" w:rsidRPr="00950309">
        <w:rPr>
          <w:rFonts w:eastAsia="Times New Roman" w:cs="Times New Roman"/>
          <w:b/>
          <w:bCs/>
          <w:color w:val="000000"/>
          <w:kern w:val="0"/>
          <w:sz w:val="20"/>
          <w:szCs w:val="20"/>
          <w14:ligatures w14:val="none"/>
        </w:rPr>
        <w:t>i</w:t>
      </w:r>
      <w:r w:rsidRPr="00950309">
        <w:rPr>
          <w:rFonts w:eastAsia="Times New Roman" w:cs="Times New Roman"/>
          <w:b/>
          <w:bCs/>
          <w:color w:val="000000"/>
          <w:kern w:val="0"/>
          <w:sz w:val="20"/>
          <w:szCs w:val="20"/>
          <w14:ligatures w14:val="none"/>
        </w:rPr>
        <w:t>t Matters</w:t>
      </w:r>
      <w:r w:rsidRPr="00950309">
        <w:rPr>
          <w:rFonts w:eastAsia="Times New Roman" w:cs="Times New Roman"/>
          <w:b/>
          <w:bCs/>
          <w:color w:val="000000"/>
          <w:kern w:val="0"/>
          <w:sz w:val="20"/>
          <w:szCs w:val="20"/>
          <w14:ligatures w14:val="none"/>
        </w:rPr>
        <w:br/>
      </w:r>
      <w:r w:rsidR="00B963E5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Developed by a construction professional who is a traumatic brain injury survivor, this initiative combines</w:t>
      </w:r>
      <w:r w:rsidR="00783043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real-world jobsite experience with firsthand understanding of the </w:t>
      </w:r>
      <w:r w:rsidR="00B67032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lifelong</w:t>
      </w:r>
      <w:r w:rsidR="00783043" w:rsidRPr="0097721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challenges that can follow a workplace brain injury.</w:t>
      </w:r>
    </w:p>
    <w:p w14:paraId="1D406E18" w14:textId="41BAF97E" w:rsidR="00084B69" w:rsidRPr="00977213" w:rsidRDefault="009A4B15" w:rsidP="007E5C56">
      <w:p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950309">
        <w:rPr>
          <w:rFonts w:eastAsia="Times New Roman" w:cs="Times New Roman"/>
          <w:b/>
          <w:bCs/>
          <w:color w:val="000000"/>
          <w:kern w:val="0"/>
          <w:sz w:val="20"/>
          <w:szCs w:val="20"/>
          <w14:ligatures w14:val="none"/>
        </w:rPr>
        <w:t xml:space="preserve">How it </w:t>
      </w:r>
      <w:r w:rsidR="00D869AD" w:rsidRPr="00950309">
        <w:rPr>
          <w:rFonts w:eastAsia="Times New Roman" w:cs="Times New Roman"/>
          <w:b/>
          <w:bCs/>
          <w:color w:val="000000"/>
          <w:kern w:val="0"/>
          <w:sz w:val="20"/>
          <w:szCs w:val="20"/>
          <w14:ligatures w14:val="none"/>
        </w:rPr>
        <w:t>w</w:t>
      </w:r>
      <w:r w:rsidRPr="00950309">
        <w:rPr>
          <w:rFonts w:eastAsia="Times New Roman" w:cs="Times New Roman"/>
          <w:b/>
          <w:bCs/>
          <w:color w:val="000000"/>
          <w:kern w:val="0"/>
          <w:sz w:val="20"/>
          <w:szCs w:val="20"/>
          <w14:ligatures w14:val="none"/>
        </w:rPr>
        <w:t>ill Launch</w:t>
      </w:r>
      <w:r w:rsidRPr="00950309">
        <w:rPr>
          <w:rFonts w:eastAsia="Times New Roman" w:cs="Times New Roman"/>
          <w:b/>
          <w:bCs/>
          <w:color w:val="000000"/>
          <w:kern w:val="0"/>
          <w:sz w:val="20"/>
          <w:szCs w:val="20"/>
          <w14:ligatures w14:val="none"/>
        </w:rPr>
        <w:br/>
      </w:r>
      <w:r w:rsidR="007E5C56" w:rsidRPr="00977213">
        <w:rPr>
          <w:color w:val="000000"/>
          <w:sz w:val="20"/>
          <w:szCs w:val="20"/>
        </w:rPr>
        <w:t>The initiative will launch through industry conferences, trade shows, educational events, strategic partnerships, and targeted outreach efforts nationwide.</w:t>
      </w:r>
    </w:p>
    <w:p w14:paraId="678CE239" w14:textId="50385C79" w:rsidR="00785056" w:rsidRPr="00977213" w:rsidRDefault="00331F4B" w:rsidP="00EE4EFF">
      <w:pPr>
        <w:pStyle w:val="NormalWeb"/>
        <w:rPr>
          <w:rFonts w:asciiTheme="minorHAnsi" w:hAnsiTheme="minorHAnsi"/>
          <w:color w:val="000000"/>
          <w:sz w:val="20"/>
          <w:szCs w:val="20"/>
        </w:rPr>
      </w:pPr>
      <w:r w:rsidRPr="00977213">
        <w:rPr>
          <w:rFonts w:asciiTheme="minorHAnsi" w:hAnsiTheme="minorHAnsi"/>
          <w:color w:val="000000"/>
          <w:sz w:val="20"/>
          <w:szCs w:val="20"/>
        </w:rPr>
        <w:t>"Success is fewer workers suffering life-altering brain injuries, better outcomes for those who do, and an industry that understands traumatic brain injury as well as it understands fall protection."</w:t>
      </w:r>
      <w:r w:rsidR="00B577D2" w:rsidRPr="00977213">
        <w:rPr>
          <w:rFonts w:asciiTheme="minorHAnsi" w:hAnsiTheme="minorHAnsi"/>
          <w:color w:val="000000"/>
          <w:sz w:val="20"/>
          <w:szCs w:val="20"/>
        </w:rPr>
        <w:t xml:space="preserve"> </w:t>
      </w:r>
    </w:p>
    <w:p w14:paraId="0F608E84" w14:textId="77777777" w:rsidR="00360A20" w:rsidRPr="004E6DE0" w:rsidRDefault="00360A20" w:rsidP="00513D4F">
      <w:pPr>
        <w:pStyle w:val="isselectedend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4E6DE0">
        <w:rPr>
          <w:rFonts w:asciiTheme="minorHAnsi" w:hAnsiTheme="minorHAnsi"/>
          <w:b/>
          <w:bCs/>
          <w:color w:val="000000"/>
          <w:sz w:val="20"/>
          <w:szCs w:val="20"/>
        </w:rPr>
        <w:t>Building the Future of Construction Brain Injury Awareness</w:t>
      </w:r>
    </w:p>
    <w:p w14:paraId="388275A4" w14:textId="76C8BDE2" w:rsidR="004E6DE0" w:rsidRDefault="00A14364" w:rsidP="004E6DE0">
      <w:pPr>
        <w:pStyle w:val="isselectedend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977213">
        <w:rPr>
          <w:rFonts w:asciiTheme="minorHAnsi" w:hAnsiTheme="minorHAnsi"/>
          <w:color w:val="000000"/>
          <w:sz w:val="20"/>
          <w:szCs w:val="20"/>
        </w:rPr>
        <w:t>The CI-TBI Awareness Initiative is building a national coalition dedicated to reducing the impact of traumatic brain injuries throughout the construction industry.</w:t>
      </w:r>
    </w:p>
    <w:p w14:paraId="675DD9BC" w14:textId="72C08F67" w:rsidR="00A14364" w:rsidRPr="00977213" w:rsidRDefault="00A14364" w:rsidP="00A14364">
      <w:pPr>
        <w:pStyle w:val="isselectedend"/>
        <w:rPr>
          <w:rFonts w:asciiTheme="minorHAnsi" w:hAnsiTheme="minorHAnsi"/>
          <w:color w:val="000000"/>
          <w:sz w:val="20"/>
          <w:szCs w:val="20"/>
        </w:rPr>
      </w:pPr>
      <w:r w:rsidRPr="00977213">
        <w:rPr>
          <w:rFonts w:asciiTheme="minorHAnsi" w:hAnsiTheme="minorHAnsi"/>
          <w:color w:val="000000"/>
          <w:sz w:val="20"/>
          <w:szCs w:val="20"/>
        </w:rPr>
        <w:t xml:space="preserve">Through education, awareness, and collaboration, we are bringing together stakeholders from across the industry to improve worker safety, support survivors, and </w:t>
      </w:r>
      <w:r w:rsidR="00EA4FDA" w:rsidRPr="00977213">
        <w:rPr>
          <w:rFonts w:asciiTheme="minorHAnsi" w:hAnsiTheme="minorHAnsi"/>
          <w:color w:val="000000"/>
          <w:sz w:val="20"/>
          <w:szCs w:val="20"/>
        </w:rPr>
        <w:t xml:space="preserve">help </w:t>
      </w:r>
      <w:r w:rsidR="00E8670C" w:rsidRPr="00977213">
        <w:rPr>
          <w:rFonts w:asciiTheme="minorHAnsi" w:hAnsiTheme="minorHAnsi"/>
          <w:color w:val="000000"/>
          <w:sz w:val="20"/>
          <w:szCs w:val="20"/>
        </w:rPr>
        <w:t>decrease healthcare cost and insurance liabilities.</w:t>
      </w:r>
    </w:p>
    <w:p w14:paraId="2DEA2E5D" w14:textId="5191A083" w:rsidR="003D2EA1" w:rsidRPr="00977213" w:rsidRDefault="00A14364" w:rsidP="004C7D8F">
      <w:pPr>
        <w:pStyle w:val="NormalWeb"/>
        <w:rPr>
          <w:rFonts w:asciiTheme="minorHAnsi" w:hAnsiTheme="minorHAnsi"/>
          <w:color w:val="000000"/>
          <w:sz w:val="20"/>
          <w:szCs w:val="20"/>
        </w:rPr>
      </w:pPr>
      <w:r w:rsidRPr="00977213">
        <w:rPr>
          <w:rFonts w:asciiTheme="minorHAnsi" w:hAnsiTheme="minorHAnsi"/>
          <w:color w:val="000000"/>
          <w:sz w:val="20"/>
          <w:szCs w:val="20"/>
        </w:rPr>
        <w:t>We welcome organizations that share this commitment to become part of the conversation and the solution.</w:t>
      </w:r>
    </w:p>
    <w:p w14:paraId="752FC9D7" w14:textId="709A261D" w:rsidR="008F2D9D" w:rsidRPr="00536A7F" w:rsidRDefault="003D2EA1" w:rsidP="00536A7F">
      <w:pPr>
        <w:pStyle w:val="NormalWeb"/>
        <w:rPr>
          <w:rFonts w:asciiTheme="minorHAnsi" w:hAnsiTheme="minorHAnsi"/>
          <w:color w:val="000000"/>
          <w:sz w:val="20"/>
          <w:szCs w:val="20"/>
        </w:rPr>
      </w:pPr>
      <w:r w:rsidRPr="00977213">
        <w:rPr>
          <w:rFonts w:asciiTheme="minorHAnsi" w:hAnsiTheme="minorHAnsi"/>
          <w:color w:val="000000"/>
          <w:sz w:val="20"/>
          <w:szCs w:val="20"/>
        </w:rPr>
        <w:t>Together, we can help create a future where workers are better protected, injuries are better understood, and survivors receive the support they need to successfully return to their lives, families, and careers.</w:t>
      </w:r>
    </w:p>
    <w:sectPr w:rsidR="008F2D9D" w:rsidRPr="00536A7F" w:rsidSect="00DF250D">
      <w:pgSz w:w="12220" w:h="15840"/>
      <w:pgMar w:top="36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57183D"/>
    <w:multiLevelType w:val="hybridMultilevel"/>
    <w:tmpl w:val="01DA62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AD3518"/>
    <w:multiLevelType w:val="hybridMultilevel"/>
    <w:tmpl w:val="3C4A5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FE685C"/>
    <w:multiLevelType w:val="hybridMultilevel"/>
    <w:tmpl w:val="C4184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A1DB7"/>
    <w:multiLevelType w:val="hybridMultilevel"/>
    <w:tmpl w:val="466C1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DC15AC"/>
    <w:multiLevelType w:val="hybridMultilevel"/>
    <w:tmpl w:val="14820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D5C6D"/>
    <w:multiLevelType w:val="hybridMultilevel"/>
    <w:tmpl w:val="204C6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EC5195"/>
    <w:multiLevelType w:val="hybridMultilevel"/>
    <w:tmpl w:val="00BEF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507464"/>
    <w:multiLevelType w:val="hybridMultilevel"/>
    <w:tmpl w:val="27DC6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4719506">
    <w:abstractNumId w:val="7"/>
  </w:num>
  <w:num w:numId="2" w16cid:durableId="1049569443">
    <w:abstractNumId w:val="2"/>
  </w:num>
  <w:num w:numId="3" w16cid:durableId="1843856578">
    <w:abstractNumId w:val="3"/>
  </w:num>
  <w:num w:numId="4" w16cid:durableId="2039164691">
    <w:abstractNumId w:val="1"/>
  </w:num>
  <w:num w:numId="5" w16cid:durableId="1681353594">
    <w:abstractNumId w:val="6"/>
  </w:num>
  <w:num w:numId="6" w16cid:durableId="1462192376">
    <w:abstractNumId w:val="0"/>
  </w:num>
  <w:num w:numId="7" w16cid:durableId="1462842343">
    <w:abstractNumId w:val="5"/>
  </w:num>
  <w:num w:numId="8" w16cid:durableId="160715816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D9D"/>
    <w:rsid w:val="0002358A"/>
    <w:rsid w:val="00030489"/>
    <w:rsid w:val="000545F6"/>
    <w:rsid w:val="000649F4"/>
    <w:rsid w:val="00084B69"/>
    <w:rsid w:val="000A2B7B"/>
    <w:rsid w:val="000A6011"/>
    <w:rsid w:val="000D051C"/>
    <w:rsid w:val="000E5559"/>
    <w:rsid w:val="00106BA8"/>
    <w:rsid w:val="00113D27"/>
    <w:rsid w:val="00115719"/>
    <w:rsid w:val="001230A1"/>
    <w:rsid w:val="00125407"/>
    <w:rsid w:val="00131CDD"/>
    <w:rsid w:val="001329B9"/>
    <w:rsid w:val="001B2402"/>
    <w:rsid w:val="001F7299"/>
    <w:rsid w:val="00204A27"/>
    <w:rsid w:val="002211FA"/>
    <w:rsid w:val="0025037C"/>
    <w:rsid w:val="0025672E"/>
    <w:rsid w:val="002578CA"/>
    <w:rsid w:val="00284229"/>
    <w:rsid w:val="002A0766"/>
    <w:rsid w:val="003026CB"/>
    <w:rsid w:val="003104A9"/>
    <w:rsid w:val="003131A5"/>
    <w:rsid w:val="00331F4B"/>
    <w:rsid w:val="00360A20"/>
    <w:rsid w:val="00370683"/>
    <w:rsid w:val="00381CD4"/>
    <w:rsid w:val="003A561D"/>
    <w:rsid w:val="003B3FF1"/>
    <w:rsid w:val="003C27F3"/>
    <w:rsid w:val="003D2EA1"/>
    <w:rsid w:val="00421F25"/>
    <w:rsid w:val="00427ED0"/>
    <w:rsid w:val="004576B6"/>
    <w:rsid w:val="00472639"/>
    <w:rsid w:val="00474508"/>
    <w:rsid w:val="00475929"/>
    <w:rsid w:val="004817F1"/>
    <w:rsid w:val="00485BEF"/>
    <w:rsid w:val="004C7D8F"/>
    <w:rsid w:val="004E6DE0"/>
    <w:rsid w:val="004F3EF4"/>
    <w:rsid w:val="00513D4F"/>
    <w:rsid w:val="005336A1"/>
    <w:rsid w:val="00536A7F"/>
    <w:rsid w:val="00543C20"/>
    <w:rsid w:val="005A1EF2"/>
    <w:rsid w:val="005C406E"/>
    <w:rsid w:val="005D1C02"/>
    <w:rsid w:val="006212BB"/>
    <w:rsid w:val="00651813"/>
    <w:rsid w:val="006809E8"/>
    <w:rsid w:val="00683BE2"/>
    <w:rsid w:val="00694AF5"/>
    <w:rsid w:val="006C40F3"/>
    <w:rsid w:val="006D35D3"/>
    <w:rsid w:val="0070606B"/>
    <w:rsid w:val="00753817"/>
    <w:rsid w:val="0076393B"/>
    <w:rsid w:val="007643A9"/>
    <w:rsid w:val="0077130B"/>
    <w:rsid w:val="00783043"/>
    <w:rsid w:val="00785056"/>
    <w:rsid w:val="00790AE3"/>
    <w:rsid w:val="007A6EBE"/>
    <w:rsid w:val="007B6295"/>
    <w:rsid w:val="007D38D7"/>
    <w:rsid w:val="007E5C56"/>
    <w:rsid w:val="007F0C69"/>
    <w:rsid w:val="00801BF3"/>
    <w:rsid w:val="008100C8"/>
    <w:rsid w:val="00826343"/>
    <w:rsid w:val="00836AE9"/>
    <w:rsid w:val="00854413"/>
    <w:rsid w:val="008A71F3"/>
    <w:rsid w:val="008E4BF7"/>
    <w:rsid w:val="008E5EC6"/>
    <w:rsid w:val="008F2D9D"/>
    <w:rsid w:val="00904161"/>
    <w:rsid w:val="00940689"/>
    <w:rsid w:val="009432F2"/>
    <w:rsid w:val="00950309"/>
    <w:rsid w:val="00977213"/>
    <w:rsid w:val="009A4B15"/>
    <w:rsid w:val="009B2445"/>
    <w:rsid w:val="009D0DEC"/>
    <w:rsid w:val="009E6ED1"/>
    <w:rsid w:val="00A14364"/>
    <w:rsid w:val="00A23194"/>
    <w:rsid w:val="00A25E3B"/>
    <w:rsid w:val="00A37B70"/>
    <w:rsid w:val="00A46862"/>
    <w:rsid w:val="00A55077"/>
    <w:rsid w:val="00A7044C"/>
    <w:rsid w:val="00A8310E"/>
    <w:rsid w:val="00AF368B"/>
    <w:rsid w:val="00B051CD"/>
    <w:rsid w:val="00B15DCE"/>
    <w:rsid w:val="00B16E01"/>
    <w:rsid w:val="00B274D3"/>
    <w:rsid w:val="00B328E3"/>
    <w:rsid w:val="00B37DB3"/>
    <w:rsid w:val="00B51524"/>
    <w:rsid w:val="00B577D2"/>
    <w:rsid w:val="00B67032"/>
    <w:rsid w:val="00B720EF"/>
    <w:rsid w:val="00B963E5"/>
    <w:rsid w:val="00BB6028"/>
    <w:rsid w:val="00BD7ECF"/>
    <w:rsid w:val="00BE1DCA"/>
    <w:rsid w:val="00BF1269"/>
    <w:rsid w:val="00C040AC"/>
    <w:rsid w:val="00C45E8C"/>
    <w:rsid w:val="00C54E31"/>
    <w:rsid w:val="00C82974"/>
    <w:rsid w:val="00C90650"/>
    <w:rsid w:val="00CB0AF8"/>
    <w:rsid w:val="00CD0526"/>
    <w:rsid w:val="00CD311A"/>
    <w:rsid w:val="00D16016"/>
    <w:rsid w:val="00D46CD6"/>
    <w:rsid w:val="00D607FF"/>
    <w:rsid w:val="00D869AD"/>
    <w:rsid w:val="00DA00B4"/>
    <w:rsid w:val="00DA1A7B"/>
    <w:rsid w:val="00DC156D"/>
    <w:rsid w:val="00DE6A28"/>
    <w:rsid w:val="00DF250D"/>
    <w:rsid w:val="00E12DC5"/>
    <w:rsid w:val="00E305FD"/>
    <w:rsid w:val="00E379F3"/>
    <w:rsid w:val="00E742CF"/>
    <w:rsid w:val="00E8670C"/>
    <w:rsid w:val="00EA4FDA"/>
    <w:rsid w:val="00EE458B"/>
    <w:rsid w:val="00EE4EFF"/>
    <w:rsid w:val="00F21129"/>
    <w:rsid w:val="00F33AF9"/>
    <w:rsid w:val="00F3721C"/>
    <w:rsid w:val="00FD67D8"/>
    <w:rsid w:val="00FF4BB0"/>
    <w:rsid w:val="00FF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A313E"/>
  <w15:chartTrackingRefBased/>
  <w15:docId w15:val="{8F1A3FD1-4A59-EE40-AED2-84D2C3DC3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D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2D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D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D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D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D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D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D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D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D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F2D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D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D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D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D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D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D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D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D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D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D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D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D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D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D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D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D9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E4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23194"/>
    <w:rPr>
      <w:b/>
      <w:bCs/>
    </w:rPr>
  </w:style>
  <w:style w:type="paragraph" w:customStyle="1" w:styleId="isselectedend">
    <w:name w:val="isselectedend"/>
    <w:basedOn w:val="Normal"/>
    <w:rsid w:val="00D60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Oswell 2</dc:creator>
  <cp:keywords/>
  <dc:description/>
  <cp:lastModifiedBy>Jon Oswell 2</cp:lastModifiedBy>
  <cp:revision>6</cp:revision>
  <dcterms:created xsi:type="dcterms:W3CDTF">2026-06-15T14:00:00Z</dcterms:created>
  <dcterms:modified xsi:type="dcterms:W3CDTF">2026-06-22T23:28:00Z</dcterms:modified>
</cp:coreProperties>
</file>